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C5EF9">
      <w:pPr>
        <w:spacing w:line="60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附件、</w:t>
      </w:r>
    </w:p>
    <w:p w14:paraId="4A52DF26">
      <w:pPr>
        <w:spacing w:after="156" w:afterLines="50"/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2"/>
        </w:rPr>
        <w:t>参会回执表</w:t>
      </w:r>
    </w:p>
    <w:p w14:paraId="45B64803">
      <w:pPr>
        <w:adjustRightInd w:val="0"/>
        <w:spacing w:line="300" w:lineRule="exact"/>
        <w:textAlignment w:val="baseline"/>
        <w:rPr>
          <w:rFonts w:hint="eastAsia" w:ascii="方正仿宋_GB2312" w:hAnsi="方正仿宋_GB2312" w:eastAsia="方正仿宋_GB2312" w:cs="方正仿宋_GB2312"/>
          <w:sz w:val="22"/>
          <w:szCs w:val="22"/>
        </w:rPr>
      </w:pPr>
      <w:r>
        <w:rPr>
          <w:rFonts w:hint="eastAsia" w:ascii="方正仿宋_GB2312" w:hAnsi="方正仿宋_GB2312" w:eastAsia="方正仿宋_GB2312" w:cs="方正仿宋_GB2312"/>
          <w:b/>
          <w:sz w:val="22"/>
          <w:szCs w:val="22"/>
        </w:rPr>
        <w:t>(请以正楷填写)</w:t>
      </w:r>
      <w:r>
        <w:rPr>
          <w:rFonts w:hint="eastAsia" w:ascii="方正仿宋_GB2312" w:hAnsi="方正仿宋_GB2312" w:eastAsia="方正仿宋_GB2312" w:cs="方正仿宋_GB2312"/>
          <w:b/>
          <w:sz w:val="22"/>
          <w:szCs w:val="22"/>
          <w:lang w:val="en-US" w:eastAsia="zh-CN"/>
        </w:rPr>
        <w:t xml:space="preserve">                                                       </w:t>
      </w:r>
      <w:r>
        <w:rPr>
          <w:rFonts w:hint="eastAsia" w:ascii="方正仿宋_GB2312" w:hAnsi="方正仿宋_GB2312" w:eastAsia="方正仿宋_GB2312" w:cs="方正仿宋_GB2312"/>
          <w:b/>
          <w:sz w:val="22"/>
          <w:szCs w:val="22"/>
        </w:rPr>
        <w:t xml:space="preserve"> （此表可复制）</w:t>
      </w:r>
    </w:p>
    <w:tbl>
      <w:tblPr>
        <w:tblStyle w:val="4"/>
        <w:tblW w:w="9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39"/>
        <w:gridCol w:w="577"/>
        <w:gridCol w:w="1156"/>
        <w:gridCol w:w="1669"/>
        <w:gridCol w:w="22"/>
        <w:gridCol w:w="1782"/>
        <w:gridCol w:w="1787"/>
      </w:tblGrid>
      <w:tr w14:paraId="5EA9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EF06C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</w:rPr>
            </w:pPr>
            <w:bookmarkStart w:id="0" w:name="_Hlk329769215"/>
            <w:r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</w:rPr>
              <w:t>单位名称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1A2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10E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A1575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</w:rPr>
              <w:t>单位税号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68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03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E4A3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</w:rPr>
              <w:t>单位地址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F91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4C34">
            <w:pPr>
              <w:ind w:left="8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428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A6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8E9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指定联系人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FBE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9F8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C5A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E6D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 w14:paraId="6AFC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235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6D4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C24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E12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1117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 w14:paraId="1095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6CBB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参会人员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862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EE7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A36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机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8CF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 w14:paraId="5A44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E610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10E5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F6F5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4CAF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3849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 w14:paraId="50B0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C3D8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A8A4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A118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B5D9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F1CB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 w14:paraId="4463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5A5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论文发表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C55C">
            <w:pPr>
              <w:tabs>
                <w:tab w:val="left" w:pos="3765"/>
              </w:tabs>
              <w:spacing w:line="360" w:lineRule="auto"/>
              <w:jc w:val="left"/>
              <w:rPr>
                <w:rFonts w:hint="eastAsia" w:ascii="仿宋" w:hAnsi="仿宋" w:eastAsia="仿宋"/>
                <w:b/>
                <w:sz w:val="26"/>
                <w:szCs w:val="26"/>
                <w:u w:val="single"/>
              </w:rPr>
            </w:pPr>
          </w:p>
        </w:tc>
      </w:tr>
      <w:tr w14:paraId="6CA7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86C4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43A2A">
            <w:pPr>
              <w:tabs>
                <w:tab w:val="left" w:pos="3765"/>
              </w:tabs>
              <w:spacing w:line="360" w:lineRule="auto"/>
              <w:jc w:val="center"/>
              <w:rPr>
                <w:rFonts w:hint="default" w:ascii="仿宋" w:hAnsi="仿宋" w:eastAsia="仿宋_GB2312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预订房间请致电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010-</w:t>
            </w:r>
            <w:r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  <w:t>85765450</w:t>
            </w:r>
          </w:p>
        </w:tc>
      </w:tr>
      <w:tr w14:paraId="4629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48E56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1BE9">
            <w:pPr>
              <w:tabs>
                <w:tab w:val="left" w:pos="3765"/>
              </w:tabs>
              <w:spacing w:line="360" w:lineRule="auto"/>
              <w:ind w:firstLine="550" w:firstLineChars="2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□单间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  □标间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1E88"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所需房间数量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</w:tr>
      <w:tr w14:paraId="2738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56C3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CD5C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入住日期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日至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74FE"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退房日期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12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</w:tr>
      <w:tr w14:paraId="334E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4BF97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9A5D2F7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2B11C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2"/>
                <w:szCs w:val="21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我单位同意参</w:t>
            </w:r>
            <w:r>
              <w:rPr>
                <w:rFonts w:hint="eastAsia" w:ascii="仿宋" w:hAnsi="仿宋" w:eastAsia="仿宋"/>
                <w:b w:val="0"/>
                <w:bCs w:val="0"/>
                <w:sz w:val="22"/>
                <w:szCs w:val="21"/>
              </w:rPr>
              <w:t>加</w:t>
            </w:r>
            <w:r>
              <w:rPr>
                <w:rFonts w:hint="eastAsia" w:ascii="仿宋" w:hAnsi="仿宋" w:eastAsia="仿宋"/>
                <w:b w:val="0"/>
                <w:bCs w:val="0"/>
                <w:sz w:val="22"/>
                <w:szCs w:val="21"/>
                <w:u w:val="none"/>
                <w:lang w:val="en-US" w:eastAsia="zh-CN"/>
              </w:rPr>
              <w:t>2024（第三届）城市水利与洪涝防治学术研讨会</w:t>
            </w:r>
          </w:p>
          <w:p w14:paraId="701FAD24">
            <w:pPr>
              <w:spacing w:line="360" w:lineRule="auto"/>
              <w:ind w:firstLine="440" w:firstLineChars="200"/>
              <w:jc w:val="left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参会费用共计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元，将于202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日汇出。</w:t>
            </w:r>
          </w:p>
          <w:p w14:paraId="17D6409E">
            <w:pPr>
              <w:tabs>
                <w:tab w:val="center" w:pos="3592"/>
              </w:tabs>
              <w:ind w:firstLine="442" w:firstLineChars="200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代 表（签名）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（公章）</w:t>
            </w:r>
          </w:p>
          <w:p w14:paraId="41B6A964"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年  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月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日</w:t>
            </w:r>
          </w:p>
        </w:tc>
      </w:tr>
      <w:tr w14:paraId="1150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41A32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9D1B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收款单位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FCD12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北京大乾东方教育咨询有限公司</w:t>
            </w:r>
          </w:p>
        </w:tc>
      </w:tr>
      <w:tr w14:paraId="62E5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93CC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02C4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开户银行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0E80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招商银行股份有限公司北京大望路支行</w:t>
            </w:r>
          </w:p>
        </w:tc>
      </w:tr>
      <w:tr w14:paraId="40FF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F31F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C6F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银行账号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AEE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110930723610802</w:t>
            </w:r>
          </w:p>
        </w:tc>
      </w:tr>
      <w:tr w14:paraId="06DD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7B752">
            <w:pPr>
              <w:spacing w:line="480" w:lineRule="auto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FD71927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DED1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Cs w:val="21"/>
              </w:rPr>
              <w:t>会议费用：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企业单位代表 2200 元/人，事业单位代表 1800 元/人，学生 1200 元/人</w:t>
            </w:r>
            <w:r>
              <w:rPr>
                <w:rFonts w:hint="eastAsia" w:ascii="仿宋" w:hAnsi="仿宋" w:eastAsia="仿宋"/>
                <w:szCs w:val="21"/>
              </w:rPr>
              <w:t>，食宿、交通费用需自理。</w:t>
            </w:r>
          </w:p>
          <w:p w14:paraId="07CF35B2">
            <w:pPr>
              <w:spacing w:line="276" w:lineRule="auto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2、参会费用请于传真报名表后五个工作日内汇至组委会指定账户，我们将在收到贵单位汇款后两个工作日内快递发票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（会前汇款代表也可在会议当天签到时领取发票）；请准确填写贵单位地址及指定联系人信息，以便发票及时准确送达。</w:t>
            </w:r>
          </w:p>
        </w:tc>
      </w:tr>
      <w:bookmarkEnd w:id="0"/>
    </w:tbl>
    <w:p w14:paraId="588E2D22">
      <w:pPr>
        <w:rPr>
          <w:rFonts w:ascii="仿宋" w:hAnsi="仿宋" w:eastAsia="仿宋"/>
        </w:rPr>
      </w:pPr>
    </w:p>
    <w:sectPr>
      <w:pgSz w:w="11906" w:h="16838"/>
      <w:pgMar w:top="907" w:right="1418" w:bottom="90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6174678-A6DD-4A0D-AD9D-C0B5603AEB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E19EB36-7121-4E64-B8D5-CA8D4B0B3D2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ABA9DD1-85B5-4AF2-AC38-9772D6FBB2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NWNmNmZmMDc3NDczY2NjMWM3MmUyZWNlZGI4NGQifQ=="/>
  </w:docVars>
  <w:rsids>
    <w:rsidRoot w:val="00294EF2"/>
    <w:rsid w:val="000033B6"/>
    <w:rsid w:val="00080E25"/>
    <w:rsid w:val="000C5C2E"/>
    <w:rsid w:val="000C72E3"/>
    <w:rsid w:val="000E59EA"/>
    <w:rsid w:val="000F6E29"/>
    <w:rsid w:val="00136962"/>
    <w:rsid w:val="00165A0C"/>
    <w:rsid w:val="00294EF2"/>
    <w:rsid w:val="002E4E38"/>
    <w:rsid w:val="00325616"/>
    <w:rsid w:val="00363A64"/>
    <w:rsid w:val="00393371"/>
    <w:rsid w:val="00402919"/>
    <w:rsid w:val="004541B3"/>
    <w:rsid w:val="004678AF"/>
    <w:rsid w:val="004B77A6"/>
    <w:rsid w:val="004C499C"/>
    <w:rsid w:val="004E4155"/>
    <w:rsid w:val="00507938"/>
    <w:rsid w:val="00592A0E"/>
    <w:rsid w:val="0061036D"/>
    <w:rsid w:val="006346FA"/>
    <w:rsid w:val="00657923"/>
    <w:rsid w:val="00665FDA"/>
    <w:rsid w:val="006A7420"/>
    <w:rsid w:val="006E5889"/>
    <w:rsid w:val="007261D3"/>
    <w:rsid w:val="00734F29"/>
    <w:rsid w:val="0076003D"/>
    <w:rsid w:val="008119BA"/>
    <w:rsid w:val="008668AA"/>
    <w:rsid w:val="008B2AD7"/>
    <w:rsid w:val="009B4AD3"/>
    <w:rsid w:val="00A0445F"/>
    <w:rsid w:val="00A32EC8"/>
    <w:rsid w:val="00B135C9"/>
    <w:rsid w:val="00B17E7C"/>
    <w:rsid w:val="00B3384C"/>
    <w:rsid w:val="00B737AB"/>
    <w:rsid w:val="00C166B1"/>
    <w:rsid w:val="00C72579"/>
    <w:rsid w:val="00C90F0E"/>
    <w:rsid w:val="00CF1670"/>
    <w:rsid w:val="00D25480"/>
    <w:rsid w:val="00D869E4"/>
    <w:rsid w:val="00D901F3"/>
    <w:rsid w:val="00E3267E"/>
    <w:rsid w:val="00E57A43"/>
    <w:rsid w:val="00E90E05"/>
    <w:rsid w:val="00E92811"/>
    <w:rsid w:val="00E93FBD"/>
    <w:rsid w:val="00F36106"/>
    <w:rsid w:val="00FA7A89"/>
    <w:rsid w:val="04315D35"/>
    <w:rsid w:val="05E50D34"/>
    <w:rsid w:val="06A6703C"/>
    <w:rsid w:val="08FB3342"/>
    <w:rsid w:val="0AE23F83"/>
    <w:rsid w:val="0BA32785"/>
    <w:rsid w:val="13AC53E1"/>
    <w:rsid w:val="176252DF"/>
    <w:rsid w:val="196407FF"/>
    <w:rsid w:val="1A0E53AD"/>
    <w:rsid w:val="1D504EC1"/>
    <w:rsid w:val="1FE93BAA"/>
    <w:rsid w:val="20B561E4"/>
    <w:rsid w:val="251576D0"/>
    <w:rsid w:val="28DD7A2E"/>
    <w:rsid w:val="29AE5D4B"/>
    <w:rsid w:val="2A7B7F8B"/>
    <w:rsid w:val="2B9C0E9F"/>
    <w:rsid w:val="2D64751E"/>
    <w:rsid w:val="2F1A364C"/>
    <w:rsid w:val="3402107D"/>
    <w:rsid w:val="3E3F1D9B"/>
    <w:rsid w:val="3FFF8D5A"/>
    <w:rsid w:val="41075DEA"/>
    <w:rsid w:val="45D16223"/>
    <w:rsid w:val="4985667B"/>
    <w:rsid w:val="508B20D6"/>
    <w:rsid w:val="53AD60D6"/>
    <w:rsid w:val="53FA5028"/>
    <w:rsid w:val="542C17C5"/>
    <w:rsid w:val="55B17D0B"/>
    <w:rsid w:val="59201142"/>
    <w:rsid w:val="5B1F2B6C"/>
    <w:rsid w:val="5FB1B8DB"/>
    <w:rsid w:val="600F4C3E"/>
    <w:rsid w:val="60DE58C5"/>
    <w:rsid w:val="657D2DA3"/>
    <w:rsid w:val="761E1BB8"/>
    <w:rsid w:val="77F54BD4"/>
    <w:rsid w:val="7A344A7E"/>
    <w:rsid w:val="7FDBAD4E"/>
    <w:rsid w:val="BFFF21C3"/>
    <w:rsid w:val="FDFF9FCF"/>
    <w:rsid w:val="FFA6E6B2"/>
    <w:rsid w:val="FFFF8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431</Characters>
  <Lines>6</Lines>
  <Paragraphs>1</Paragraphs>
  <TotalTime>7</TotalTime>
  <ScaleCrop>false</ScaleCrop>
  <LinksUpToDate>false</LinksUpToDate>
  <CharactersWithSpaces>633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2021-06-12T18:38:00Z</dcterms:created>
  <dc:creator>dell</dc:creator>
  <cp:lastModifiedBy>安世侠</cp:lastModifiedBy>
  <dcterms:modified xsi:type="dcterms:W3CDTF">2024-09-27T03:12:33Z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EDA3441D9A2E350FA7D0F46615F52563_43</vt:lpwstr>
  </property>
</Properties>
</file>